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D4" w:rsidRDefault="009A06ED">
      <w:pPr>
        <w:rPr>
          <w:rFonts w:ascii="Arial" w:hAnsi="Arial" w:cs="Arial"/>
          <w:sz w:val="28"/>
          <w:szCs w:val="28"/>
          <w:lang w:val="en-US"/>
        </w:rPr>
      </w:pPr>
      <w:r w:rsidRPr="009A06ED">
        <w:rPr>
          <w:rFonts w:ascii="Arial" w:hAnsi="Arial" w:cs="Arial"/>
          <w:sz w:val="28"/>
          <w:szCs w:val="28"/>
          <w:lang w:val="en-US"/>
        </w:rPr>
        <w:t xml:space="preserve">Extra Items </w:t>
      </w:r>
      <w:proofErr w:type="gramStart"/>
      <w:r>
        <w:rPr>
          <w:rFonts w:ascii="Arial" w:hAnsi="Arial" w:cs="Arial"/>
          <w:sz w:val="28"/>
          <w:szCs w:val="28"/>
          <w:lang w:val="en-US"/>
        </w:rPr>
        <w:t>for  Sep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2011 FONVCA Agenda Item 6.2(b)</w:t>
      </w:r>
    </w:p>
    <w:p w:rsidR="009A06ED" w:rsidRPr="00307209" w:rsidRDefault="009A06ED" w:rsidP="009A06E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307209">
        <w:rPr>
          <w:rFonts w:ascii="Arial" w:hAnsi="Arial" w:cs="Arial"/>
          <w:sz w:val="28"/>
          <w:szCs w:val="28"/>
          <w:lang w:val="en-US"/>
        </w:rPr>
        <w:t>Release of new BC Codes Editions</w:t>
      </w:r>
    </w:p>
    <w:p w:rsidR="009A06ED" w:rsidRDefault="00015513" w:rsidP="009A06ED">
      <w:pPr>
        <w:pStyle w:val="ListParagraph"/>
        <w:rPr>
          <w:rFonts w:ascii="Arial" w:hAnsi="Arial" w:cs="Arial"/>
          <w:sz w:val="24"/>
          <w:szCs w:val="24"/>
          <w:lang w:val="en-US"/>
        </w:rPr>
      </w:pPr>
      <w:hyperlink r:id="rId5" w:history="1">
        <w:r w:rsidRPr="003F164B">
          <w:rPr>
            <w:rStyle w:val="Hyperlink"/>
            <w:rFonts w:ascii="Arial" w:hAnsi="Arial" w:cs="Arial"/>
            <w:sz w:val="24"/>
            <w:szCs w:val="24"/>
            <w:lang w:val="en-US"/>
          </w:rPr>
          <w:t>http://www.fonvca.org/agendas/sep2011/extras/B11-01ReleaseOfCodes-1.pdf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15513" w:rsidRDefault="00015513" w:rsidP="009A06ED">
      <w:pPr>
        <w:pStyle w:val="ListParagraph"/>
        <w:rPr>
          <w:rFonts w:ascii="Arial" w:hAnsi="Arial" w:cs="Arial"/>
          <w:sz w:val="24"/>
          <w:szCs w:val="24"/>
          <w:lang w:val="en-US"/>
        </w:rPr>
      </w:pPr>
      <w:hyperlink r:id="rId6" w:history="1">
        <w:r w:rsidRPr="003F164B">
          <w:rPr>
            <w:rStyle w:val="Hyperlink"/>
            <w:rFonts w:ascii="Arial" w:hAnsi="Arial" w:cs="Arial"/>
            <w:sz w:val="24"/>
            <w:szCs w:val="24"/>
            <w:lang w:val="en-US"/>
          </w:rPr>
          <w:t>http://www.fonvca.org/agendas/sep2011/extras/Lateral_Loads.pdf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15513" w:rsidRDefault="00015513" w:rsidP="000155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</w:t>
      </w:r>
      <w:r w:rsidR="00A55A58">
        <w:rPr>
          <w:rFonts w:ascii="Arial" w:hAnsi="Arial" w:cs="Arial"/>
          <w:sz w:val="24"/>
          <w:szCs w:val="24"/>
          <w:lang w:val="en-US"/>
        </w:rPr>
        <w:t>KPMG Report Success &amp; Failure in urban transport infrastructure project</w:t>
      </w:r>
    </w:p>
    <w:p w:rsidR="00015513" w:rsidRDefault="00015513" w:rsidP="000155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</w:t>
      </w:r>
      <w:r w:rsidR="00A55A58">
        <w:rPr>
          <w:rFonts w:ascii="Arial" w:hAnsi="Arial" w:cs="Arial"/>
          <w:sz w:val="24"/>
          <w:szCs w:val="24"/>
          <w:lang w:val="en-US"/>
        </w:rPr>
        <w:t>STATCAN: Commuting to work: Results of 2010 General Social Survey</w:t>
      </w:r>
    </w:p>
    <w:p w:rsidR="00015513" w:rsidRDefault="00015513" w:rsidP="000155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</w:t>
      </w:r>
      <w:proofErr w:type="spellStart"/>
      <w:r w:rsidR="00503AD7">
        <w:rPr>
          <w:rFonts w:ascii="Arial" w:hAnsi="Arial" w:cs="Arial"/>
          <w:sz w:val="24"/>
          <w:szCs w:val="24"/>
          <w:lang w:val="en-US"/>
        </w:rPr>
        <w:t>Neighbour</w:t>
      </w:r>
      <w:proofErr w:type="spellEnd"/>
      <w:r w:rsidR="00503AD7">
        <w:rPr>
          <w:rFonts w:ascii="Arial" w:hAnsi="Arial" w:cs="Arial"/>
          <w:sz w:val="24"/>
          <w:szCs w:val="24"/>
          <w:lang w:val="en-US"/>
        </w:rPr>
        <w:t xml:space="preserve"> Law – esp. section on Trees &amp; Hedges</w:t>
      </w:r>
    </w:p>
    <w:p w:rsidR="00015513" w:rsidRDefault="00015513" w:rsidP="000155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</w:t>
      </w:r>
      <w:r w:rsidR="00307209">
        <w:rPr>
          <w:rFonts w:ascii="Arial" w:hAnsi="Arial" w:cs="Arial"/>
          <w:sz w:val="24"/>
          <w:szCs w:val="24"/>
          <w:lang w:val="en-US"/>
        </w:rPr>
        <w:t>Tips for “Keeping People”  in Community Organizations</w:t>
      </w:r>
    </w:p>
    <w:p w:rsidR="00015513" w:rsidRDefault="00015513" w:rsidP="000155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</w:t>
      </w:r>
      <w:r w:rsidR="00307209">
        <w:rPr>
          <w:rFonts w:ascii="Arial" w:hAnsi="Arial" w:cs="Arial"/>
          <w:sz w:val="24"/>
          <w:szCs w:val="24"/>
          <w:lang w:val="en-US"/>
        </w:rPr>
        <w:t>Metro Vancouver Drinking Water Management Plan</w:t>
      </w:r>
    </w:p>
    <w:p w:rsidR="00015513" w:rsidRDefault="00015513" w:rsidP="000155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</w:t>
      </w:r>
      <w:r w:rsidR="00307209">
        <w:rPr>
          <w:rFonts w:ascii="Arial" w:hAnsi="Arial" w:cs="Arial"/>
          <w:sz w:val="24"/>
          <w:szCs w:val="24"/>
          <w:lang w:val="en-US"/>
        </w:rPr>
        <w:t>Wireless Technology and Health Outcomes</w:t>
      </w:r>
    </w:p>
    <w:p w:rsidR="00015513" w:rsidRDefault="00015513" w:rsidP="000155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</w:t>
      </w:r>
      <w:r w:rsidR="000F0F85">
        <w:rPr>
          <w:rFonts w:ascii="Arial" w:hAnsi="Arial" w:cs="Arial"/>
          <w:sz w:val="24"/>
          <w:szCs w:val="24"/>
          <w:lang w:val="en-US"/>
        </w:rPr>
        <w:t>Healthy Children - skateboarding</w:t>
      </w:r>
    </w:p>
    <w:p w:rsidR="00015513" w:rsidRDefault="00015513" w:rsidP="000155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</w:t>
      </w:r>
    </w:p>
    <w:p w:rsidR="00015513" w:rsidRDefault="00015513" w:rsidP="000155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</w:t>
      </w:r>
    </w:p>
    <w:p w:rsidR="00015513" w:rsidRDefault="00015513" w:rsidP="000155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</w:p>
    <w:p w:rsidR="00015513" w:rsidRPr="00015513" w:rsidRDefault="00015513" w:rsidP="00015513">
      <w:pPr>
        <w:pStyle w:val="ListParagraph"/>
        <w:ind w:left="0"/>
        <w:rPr>
          <w:rFonts w:ascii="Arial" w:hAnsi="Arial" w:cs="Arial"/>
          <w:sz w:val="24"/>
          <w:szCs w:val="24"/>
          <w:lang w:val="en-US"/>
        </w:rPr>
      </w:pPr>
    </w:p>
    <w:sectPr w:rsidR="00015513" w:rsidRPr="00015513" w:rsidSect="006E76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6A5B"/>
    <w:multiLevelType w:val="hybridMultilevel"/>
    <w:tmpl w:val="2F5661EC"/>
    <w:lvl w:ilvl="0" w:tplc="393E79C4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doNotDisplayPageBoundaries/>
  <w:proofState w:spelling="clean" w:grammar="clean"/>
  <w:defaultTabStop w:val="720"/>
  <w:characterSpacingControl w:val="doNotCompress"/>
  <w:compat/>
  <w:rsids>
    <w:rsidRoot w:val="009A06ED"/>
    <w:rsid w:val="00015513"/>
    <w:rsid w:val="000F0F85"/>
    <w:rsid w:val="00307209"/>
    <w:rsid w:val="00503AD7"/>
    <w:rsid w:val="006E76D4"/>
    <w:rsid w:val="009A06ED"/>
    <w:rsid w:val="00A5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6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55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vca.org/agendas/sep2011/extras/Lateral_Loads.pdf" TargetMode="External"/><Relationship Id="rId5" Type="http://schemas.openxmlformats.org/officeDocument/2006/relationships/hyperlink" Target="http://www.fonvca.org/agendas/sep2011/extras/B11-01ReleaseOfCodes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2011-09-12T03:26:00Z</dcterms:created>
  <dcterms:modified xsi:type="dcterms:W3CDTF">2011-09-12T06:02:00Z</dcterms:modified>
</cp:coreProperties>
</file>